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Pr="00F17612">
        <w:rPr>
          <w:b/>
          <w:color w:val="auto"/>
          <w:sz w:val="28"/>
          <w:szCs w:val="28"/>
        </w:rPr>
        <w:t xml:space="preserve">аренды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406F0C" w:rsidRPr="00406F0C">
        <w:rPr>
          <w:rFonts w:ascii="Times New Roman" w:hAnsi="Times New Roman" w:cs="Times New Roman"/>
          <w:sz w:val="28"/>
          <w:szCs w:val="28"/>
        </w:rPr>
        <w:t>30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F17612">
        <w:rPr>
          <w:rFonts w:ascii="Times New Roman" w:hAnsi="Times New Roman" w:cs="Times New Roman"/>
          <w:sz w:val="28"/>
          <w:szCs w:val="28"/>
        </w:rPr>
        <w:t>0</w:t>
      </w:r>
      <w:r w:rsidR="00406F0C" w:rsidRPr="00406F0C">
        <w:rPr>
          <w:rFonts w:ascii="Times New Roman" w:hAnsi="Times New Roman" w:cs="Times New Roman"/>
          <w:sz w:val="28"/>
          <w:szCs w:val="28"/>
        </w:rPr>
        <w:t>7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B21BE5">
        <w:rPr>
          <w:rFonts w:ascii="Times New Roman" w:hAnsi="Times New Roman" w:cs="Times New Roman"/>
          <w:sz w:val="28"/>
          <w:szCs w:val="28"/>
        </w:rPr>
        <w:t>4</w:t>
      </w:r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F17612">
        <w:rPr>
          <w:rFonts w:ascii="Times New Roman" w:hAnsi="Times New Roman" w:cs="Times New Roman"/>
          <w:sz w:val="28"/>
          <w:szCs w:val="28"/>
        </w:rPr>
        <w:t>6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B21BE5">
        <w:rPr>
          <w:rFonts w:ascii="Times New Roman" w:hAnsi="Times New Roman" w:cs="Times New Roman"/>
          <w:sz w:val="28"/>
          <w:szCs w:val="28"/>
        </w:rPr>
        <w:t>2</w:t>
      </w:r>
      <w:r w:rsidR="00406F0C" w:rsidRPr="00406F0C">
        <w:rPr>
          <w:rFonts w:ascii="Times New Roman" w:hAnsi="Times New Roman" w:cs="Times New Roman"/>
          <w:sz w:val="28"/>
          <w:szCs w:val="28"/>
        </w:rPr>
        <w:t>8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F17612">
        <w:rPr>
          <w:rFonts w:ascii="Times New Roman" w:hAnsi="Times New Roman" w:cs="Times New Roman"/>
          <w:sz w:val="28"/>
          <w:szCs w:val="28"/>
        </w:rPr>
        <w:t>0</w:t>
      </w:r>
      <w:r w:rsidR="00406F0C" w:rsidRPr="00406F0C">
        <w:rPr>
          <w:rFonts w:ascii="Times New Roman" w:hAnsi="Times New Roman" w:cs="Times New Roman"/>
          <w:sz w:val="28"/>
          <w:szCs w:val="28"/>
        </w:rPr>
        <w:t>8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B21BE5">
        <w:rPr>
          <w:rFonts w:ascii="Times New Roman" w:hAnsi="Times New Roman" w:cs="Times New Roman"/>
          <w:sz w:val="28"/>
          <w:szCs w:val="28"/>
        </w:rPr>
        <w:t>4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F176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BE5">
        <w:rPr>
          <w:rFonts w:ascii="Times New Roman" w:hAnsi="Times New Roman" w:cs="Times New Roman"/>
          <w:b/>
          <w:sz w:val="28"/>
          <w:szCs w:val="28"/>
        </w:rPr>
        <w:t>2</w:t>
      </w:r>
      <w:r w:rsidR="00406F0C" w:rsidRPr="00406F0C">
        <w:rPr>
          <w:rFonts w:ascii="Times New Roman" w:hAnsi="Times New Roman" w:cs="Times New Roman"/>
          <w:b/>
          <w:sz w:val="28"/>
          <w:szCs w:val="28"/>
        </w:rPr>
        <w:t>9</w:t>
      </w:r>
      <w:r w:rsidR="00F17612" w:rsidRPr="00F17612">
        <w:rPr>
          <w:rFonts w:ascii="Times New Roman" w:hAnsi="Times New Roman" w:cs="Times New Roman"/>
          <w:b/>
          <w:sz w:val="28"/>
          <w:szCs w:val="28"/>
        </w:rPr>
        <w:t>.0</w:t>
      </w:r>
      <w:r w:rsidR="00406F0C" w:rsidRPr="00406F0C">
        <w:rPr>
          <w:rFonts w:ascii="Times New Roman" w:hAnsi="Times New Roman" w:cs="Times New Roman"/>
          <w:b/>
          <w:sz w:val="28"/>
          <w:szCs w:val="28"/>
        </w:rPr>
        <w:t>8</w:t>
      </w:r>
      <w:r w:rsidR="00F17612"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E47040">
        <w:rPr>
          <w:rFonts w:ascii="Times New Roman" w:hAnsi="Times New Roman" w:cs="Times New Roman"/>
          <w:b/>
          <w:sz w:val="28"/>
          <w:szCs w:val="28"/>
        </w:rPr>
        <w:t>202</w:t>
      </w:r>
      <w:r w:rsidR="00B21BE5">
        <w:rPr>
          <w:rFonts w:ascii="Times New Roman" w:hAnsi="Times New Roman" w:cs="Times New Roman"/>
          <w:b/>
          <w:sz w:val="28"/>
          <w:szCs w:val="28"/>
        </w:rPr>
        <w:t>4</w:t>
      </w:r>
      <w:r w:rsidRPr="00E47040">
        <w:rPr>
          <w:rFonts w:ascii="Times New Roman" w:hAnsi="Times New Roman" w:cs="Times New Roman"/>
          <w:b/>
          <w:sz w:val="28"/>
          <w:szCs w:val="28"/>
        </w:rPr>
        <w:t>г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F17612">
        <w:rPr>
          <w:rFonts w:ascii="Times New Roman" w:hAnsi="Times New Roman" w:cs="Times New Roman"/>
          <w:sz w:val="28"/>
          <w:szCs w:val="28"/>
        </w:rPr>
        <w:t xml:space="preserve">в </w:t>
      </w:r>
      <w:r w:rsidR="00EE4C6A">
        <w:rPr>
          <w:rFonts w:ascii="Times New Roman" w:hAnsi="Times New Roman" w:cs="Times New Roman"/>
          <w:sz w:val="28"/>
          <w:szCs w:val="28"/>
        </w:rPr>
        <w:t>09</w:t>
      </w:r>
      <w:r w:rsidRPr="00F17612">
        <w:rPr>
          <w:rFonts w:ascii="Times New Roman" w:hAnsi="Times New Roman" w:cs="Times New Roman"/>
          <w:sz w:val="28"/>
          <w:szCs w:val="28"/>
        </w:rPr>
        <w:t>-</w:t>
      </w:r>
      <w:r w:rsidR="00EE4C6A">
        <w:rPr>
          <w:rFonts w:ascii="Times New Roman" w:hAnsi="Times New Roman" w:cs="Times New Roman"/>
          <w:sz w:val="28"/>
          <w:szCs w:val="28"/>
        </w:rPr>
        <w:t>0</w:t>
      </w:r>
      <w:r w:rsidRPr="00F17612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406F0C" w:rsidRPr="00406F0C">
        <w:rPr>
          <w:rFonts w:ascii="Times New Roman" w:hAnsi="Times New Roman" w:cs="Times New Roman"/>
          <w:sz w:val="28"/>
          <w:szCs w:val="28"/>
        </w:rPr>
        <w:t>30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F17612">
        <w:rPr>
          <w:rFonts w:ascii="Times New Roman" w:hAnsi="Times New Roman" w:cs="Times New Roman"/>
          <w:sz w:val="28"/>
          <w:szCs w:val="28"/>
        </w:rPr>
        <w:t>0</w:t>
      </w:r>
      <w:r w:rsidR="00406F0C" w:rsidRPr="00406F0C">
        <w:rPr>
          <w:rFonts w:ascii="Times New Roman" w:hAnsi="Times New Roman" w:cs="Times New Roman"/>
          <w:sz w:val="28"/>
          <w:szCs w:val="28"/>
        </w:rPr>
        <w:t>8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B21BE5">
        <w:rPr>
          <w:rFonts w:ascii="Times New Roman" w:hAnsi="Times New Roman" w:cs="Times New Roman"/>
          <w:sz w:val="28"/>
          <w:szCs w:val="28"/>
        </w:rPr>
        <w:t>4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651ED3">
        <w:tc>
          <w:tcPr>
            <w:tcW w:w="45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городского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651ED3">
        <w:trPr>
          <w:trHeight w:val="554"/>
        </w:trPr>
        <w:tc>
          <w:tcPr>
            <w:tcW w:w="45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F17612" w:rsidRDefault="00A50E29" w:rsidP="00406F0C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Оренбургской области от </w:t>
            </w:r>
            <w:r w:rsidR="00406F0C" w:rsidRPr="00406F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06F0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06F0C" w:rsidRPr="00406F0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E4C6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06F0C" w:rsidRPr="00406F0C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F176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кциона по продаже права на заключение договора аренды земельных участков</w:t>
            </w:r>
            <w:r w:rsidR="00673CB5" w:rsidRPr="00F17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B43309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38010B" w:rsidRPr="00175EAE" w:rsidRDefault="0038010B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Лот.1. </w:t>
            </w:r>
          </w:p>
          <w:p w:rsidR="00406F0C" w:rsidRPr="00175EAE" w:rsidRDefault="00406F0C" w:rsidP="00175EAE">
            <w:pPr>
              <w:pStyle w:val="23"/>
              <w:shd w:val="clear" w:color="auto" w:fill="FFFFFF" w:themeFill="background1"/>
              <w:ind w:right="-2" w:firstLine="85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56:30:0601001:612, площадью 1750 </w:t>
            </w:r>
            <w:proofErr w:type="spellStart"/>
            <w:r w:rsidRPr="00175EAE">
              <w:rPr>
                <w:sz w:val="28"/>
                <w:szCs w:val="28"/>
              </w:rPr>
              <w:t>кв.м</w:t>
            </w:r>
            <w:proofErr w:type="spellEnd"/>
            <w:r w:rsidRPr="00175EAE">
              <w:rPr>
                <w:sz w:val="28"/>
                <w:szCs w:val="28"/>
              </w:rPr>
              <w:t xml:space="preserve">., адрес (местоположение): Российская Федерация, Оренбургская область, </w:t>
            </w:r>
            <w:proofErr w:type="spellStart"/>
            <w:r w:rsidRPr="00175EAE">
              <w:rPr>
                <w:sz w:val="28"/>
                <w:szCs w:val="28"/>
              </w:rPr>
              <w:t>Сорочинский</w:t>
            </w:r>
            <w:proofErr w:type="spellEnd"/>
            <w:r w:rsidRPr="00175EAE">
              <w:rPr>
                <w:sz w:val="28"/>
                <w:szCs w:val="28"/>
              </w:rPr>
              <w:t xml:space="preserve"> городской округ, </w:t>
            </w:r>
            <w:proofErr w:type="gramStart"/>
            <w:r w:rsidRPr="00175EAE">
              <w:rPr>
                <w:sz w:val="28"/>
                <w:szCs w:val="28"/>
              </w:rPr>
              <w:t>с</w:t>
            </w:r>
            <w:proofErr w:type="gramEnd"/>
            <w:r w:rsidRPr="00175EAE">
              <w:rPr>
                <w:sz w:val="28"/>
                <w:szCs w:val="28"/>
              </w:rPr>
              <w:t xml:space="preserve">. </w:t>
            </w:r>
            <w:proofErr w:type="gramStart"/>
            <w:r w:rsidRPr="00175EAE">
              <w:rPr>
                <w:sz w:val="28"/>
                <w:szCs w:val="28"/>
              </w:rPr>
              <w:t>Михайловка</w:t>
            </w:r>
            <w:proofErr w:type="gramEnd"/>
            <w:r w:rsidRPr="00175EAE">
              <w:rPr>
                <w:sz w:val="28"/>
                <w:szCs w:val="28"/>
              </w:rPr>
              <w:t xml:space="preserve"> Первая, земельный участок расположен в центральной части кадастрового квартала 56:30:0601001, разрешенное использование: выращивание зерновых и иных сельскохозяйственных культур (код 1.2), категория земель: земли населенных пунктов:</w:t>
            </w:r>
          </w:p>
          <w:p w:rsidR="00406F0C" w:rsidRPr="00175EAE" w:rsidRDefault="00406F0C" w:rsidP="00175EAE">
            <w:pPr>
              <w:pStyle w:val="23"/>
              <w:shd w:val="clear" w:color="auto" w:fill="FFFFFF" w:themeFill="background1"/>
              <w:ind w:right="-2" w:firstLine="85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>- начальная цена права аренды -  30 320 (тридцать тысяч триста двадцать) рублей 00 копеек.</w:t>
            </w:r>
          </w:p>
          <w:p w:rsidR="00406F0C" w:rsidRPr="00175EAE" w:rsidRDefault="00406F0C" w:rsidP="00175EAE">
            <w:pPr>
              <w:pStyle w:val="23"/>
              <w:shd w:val="clear" w:color="auto" w:fill="FFFFFF" w:themeFill="background1"/>
              <w:ind w:right="-2" w:firstLine="85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 «шаг аукциона» - 909 (девятьсот девять) рублей 60 копеек.</w:t>
            </w:r>
          </w:p>
          <w:p w:rsidR="00406F0C" w:rsidRDefault="00406F0C" w:rsidP="00175EAE">
            <w:pPr>
              <w:pStyle w:val="23"/>
              <w:shd w:val="clear" w:color="auto" w:fill="FFFFFF" w:themeFill="background1"/>
              <w:ind w:right="-2" w:firstLine="85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>- сумма</w:t>
            </w:r>
            <w:r>
              <w:rPr>
                <w:sz w:val="28"/>
                <w:szCs w:val="28"/>
              </w:rPr>
              <w:t xml:space="preserve"> задатка - 6 064 (шесть тысяч шестьдесят четыре) рубля 00 копеек.</w:t>
            </w:r>
          </w:p>
          <w:p w:rsidR="00406F0C" w:rsidRP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 w:rsidRPr="00406F0C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>.2.</w:t>
            </w:r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Pr="00406F0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права аренды сроком на 7 (семь) лет на земельный участок с кадастровым номером 56:30:0601001:565, площадью 1400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 xml:space="preserve">., адрес </w:t>
            </w:r>
            <w:r>
              <w:rPr>
                <w:sz w:val="28"/>
                <w:szCs w:val="28"/>
              </w:rPr>
              <w:lastRenderedPageBreak/>
              <w:t xml:space="preserve">(местоположение): </w:t>
            </w:r>
            <w:proofErr w:type="gramStart"/>
            <w:r w:rsidRPr="00175EAE">
              <w:rPr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 w:rsidRPr="00175EAE">
              <w:rPr>
                <w:sz w:val="28"/>
                <w:szCs w:val="28"/>
              </w:rPr>
              <w:t>Сорочинский</w:t>
            </w:r>
            <w:proofErr w:type="spellEnd"/>
            <w:r w:rsidRPr="00175EAE">
              <w:rPr>
                <w:sz w:val="28"/>
                <w:szCs w:val="28"/>
              </w:rPr>
              <w:t xml:space="preserve"> городской округ, с. Михайловка Первая, ул. Пролетарская, 50</w:t>
            </w:r>
            <w:r>
              <w:rPr>
                <w:sz w:val="28"/>
                <w:szCs w:val="28"/>
              </w:rPr>
              <w:t xml:space="preserve">, разрешенное использование: </w:t>
            </w:r>
            <w:r w:rsidRPr="00175EAE">
              <w:rPr>
                <w:sz w:val="28"/>
                <w:szCs w:val="28"/>
              </w:rPr>
              <w:t>хранение и переработка сельскохозяйственной продукции (код 1.15)</w:t>
            </w:r>
            <w:r>
              <w:rPr>
                <w:sz w:val="28"/>
                <w:szCs w:val="28"/>
              </w:rPr>
              <w:t>, категория земель: земли населенных пунктов:</w:t>
            </w:r>
            <w:proofErr w:type="gramEnd"/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Pr="00406F0C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</w:t>
            </w:r>
            <w:r w:rsidRPr="00406F0C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права аренды -  24 260 (двадцать четыре тысячи двести шестьдесят) рублей 00 копеек.</w:t>
            </w:r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«шаг аукциона»</w:t>
            </w:r>
            <w:r w:rsidRPr="00406F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- 727 (семьсот двадцать семь) рублей 80 копеек.</w:t>
            </w:r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</w:t>
            </w:r>
            <w:r w:rsidRPr="00406F0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- 4 852 (четыре тысячи восемьсот пятьдесят два) рубля 00 копеек.</w:t>
            </w:r>
          </w:p>
          <w:p w:rsidR="00406F0C" w:rsidRP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 w:rsidRPr="00406F0C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>.3.</w:t>
            </w:r>
          </w:p>
          <w:p w:rsidR="00175EAE" w:rsidRPr="00175EAE" w:rsidRDefault="00406F0C" w:rsidP="00175EAE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продажа права аренды сроком на 3 (три) года на земельный участок с кадастровым номером 56:45:0102001:151, площадью 2775 </w:t>
            </w:r>
            <w:proofErr w:type="spellStart"/>
            <w:r w:rsidRPr="00175EAE">
              <w:rPr>
                <w:sz w:val="28"/>
                <w:szCs w:val="28"/>
              </w:rPr>
              <w:t>кв.м</w:t>
            </w:r>
            <w:proofErr w:type="spellEnd"/>
            <w:r w:rsidRPr="00175EAE">
              <w:rPr>
                <w:sz w:val="28"/>
                <w:szCs w:val="28"/>
              </w:rPr>
              <w:t xml:space="preserve">., адрес (местоположение): </w:t>
            </w:r>
            <w:r w:rsidR="00175EAE" w:rsidRPr="00175EAE">
              <w:rPr>
                <w:sz w:val="28"/>
                <w:szCs w:val="28"/>
              </w:rPr>
              <w:t>Местоположение установлено относительно ориентира, расположенного за пределами участка.</w:t>
            </w:r>
            <w:r w:rsidR="00175EAE" w:rsidRPr="00175EAE">
              <w:rPr>
                <w:sz w:val="28"/>
                <w:szCs w:val="28"/>
              </w:rPr>
              <w:t xml:space="preserve"> </w:t>
            </w:r>
            <w:r w:rsidR="00175EAE" w:rsidRPr="00175EAE">
              <w:rPr>
                <w:sz w:val="28"/>
                <w:szCs w:val="28"/>
              </w:rPr>
              <w:t>Ориентир</w:t>
            </w:r>
            <w:r w:rsidR="00175EAE" w:rsidRPr="00175EAE">
              <w:rPr>
                <w:sz w:val="28"/>
                <w:szCs w:val="28"/>
              </w:rPr>
              <w:t xml:space="preserve"> </w:t>
            </w:r>
            <w:r w:rsidR="00175EAE" w:rsidRPr="00175EAE">
              <w:rPr>
                <w:sz w:val="28"/>
                <w:szCs w:val="28"/>
              </w:rPr>
              <w:t>крытая стоянка.</w:t>
            </w:r>
            <w:r w:rsidR="00175EAE" w:rsidRPr="00175EA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75EAE" w:rsidRPr="00175EAE">
              <w:rPr>
                <w:sz w:val="28"/>
                <w:szCs w:val="28"/>
              </w:rPr>
              <w:t>Участок находится примерно в 0 м, по направлению на северо-восток от ориентира.</w:t>
            </w:r>
          </w:p>
          <w:p w:rsidR="00406F0C" w:rsidRPr="00175EAE" w:rsidRDefault="00175EAE" w:rsidP="00175EAE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sz w:val="28"/>
                <w:szCs w:val="28"/>
              </w:rPr>
            </w:pPr>
            <w:proofErr w:type="gramStart"/>
            <w:r w:rsidRPr="00175EAE">
              <w:rPr>
                <w:sz w:val="28"/>
                <w:szCs w:val="28"/>
              </w:rPr>
              <w:t xml:space="preserve">Почтовый адрес ориентира: обл. Оренбургская, р-н </w:t>
            </w:r>
            <w:proofErr w:type="spellStart"/>
            <w:r w:rsidRPr="00175EAE">
              <w:rPr>
                <w:sz w:val="28"/>
                <w:szCs w:val="28"/>
              </w:rPr>
              <w:t>Сорочинский</w:t>
            </w:r>
            <w:proofErr w:type="spellEnd"/>
            <w:r w:rsidRPr="00175EAE">
              <w:rPr>
                <w:sz w:val="28"/>
                <w:szCs w:val="28"/>
              </w:rPr>
              <w:t>, г. Сорочинск, ул. Пролетарская, 3, корпус</w:t>
            </w:r>
            <w:r w:rsidRPr="00175EAE">
              <w:rPr>
                <w:sz w:val="28"/>
                <w:szCs w:val="28"/>
              </w:rPr>
              <w:t xml:space="preserve"> </w:t>
            </w:r>
            <w:r w:rsidRPr="00175EAE">
              <w:rPr>
                <w:sz w:val="28"/>
                <w:szCs w:val="28"/>
              </w:rPr>
              <w:t>4.</w:t>
            </w:r>
            <w:r w:rsidR="00406F0C" w:rsidRPr="00175EAE">
              <w:rPr>
                <w:sz w:val="28"/>
                <w:szCs w:val="28"/>
              </w:rPr>
              <w:t>, разрешенное использование: для строительства склада, категория земель: земли населенных пунктов:</w:t>
            </w:r>
            <w:proofErr w:type="gramEnd"/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Pr="00406F0C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Pr="00406F0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права аренды -  984 070 (девятьсот восемьдесят четыре тысячи семьдесят) рублей 00 копеек.</w:t>
            </w:r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«шаг аукциона»</w:t>
            </w:r>
            <w:r w:rsidRPr="00406F0C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29 522 (двадцать девять тысяч пятьсот двадцать два) </w:t>
            </w:r>
            <w:r>
              <w:rPr>
                <w:sz w:val="28"/>
                <w:szCs w:val="28"/>
              </w:rPr>
              <w:lastRenderedPageBreak/>
              <w:t>рубля 10 копеек.</w:t>
            </w:r>
          </w:p>
          <w:p w:rsidR="00406F0C" w:rsidRDefault="00406F0C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</w:t>
            </w:r>
            <w:r w:rsidRPr="00406F0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- 196 814 (сто девяносто шесть тысяч восемьсот четырнадцать) рублей 00 копеек.</w:t>
            </w:r>
          </w:p>
          <w:p w:rsidR="00EE4C6A" w:rsidRPr="00175EAE" w:rsidRDefault="00EE4C6A" w:rsidP="00175EAE">
            <w:pPr>
              <w:pStyle w:val="23"/>
              <w:ind w:right="-2" w:firstLine="851"/>
              <w:jc w:val="both"/>
              <w:rPr>
                <w:sz w:val="28"/>
                <w:szCs w:val="28"/>
              </w:rPr>
            </w:pPr>
          </w:p>
          <w:p w:rsidR="00EE4C6A" w:rsidRPr="00175EAE" w:rsidRDefault="00B43309" w:rsidP="00175EAE">
            <w:pPr>
              <w:pStyle w:val="23"/>
              <w:ind w:right="-2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        </w:t>
            </w:r>
            <w:proofErr w:type="gramStart"/>
            <w:r w:rsidR="00651ED3" w:rsidRPr="00175EAE">
              <w:rPr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175EAE">
              <w:rPr>
                <w:sz w:val="28"/>
                <w:szCs w:val="28"/>
              </w:rPr>
              <w:t>Сорочинский</w:t>
            </w:r>
            <w:proofErr w:type="spellEnd"/>
            <w:r w:rsidR="00651ED3" w:rsidRPr="00175EAE">
              <w:rPr>
                <w:sz w:val="28"/>
                <w:szCs w:val="28"/>
              </w:rPr>
              <w:t xml:space="preserve"> город</w:t>
            </w:r>
            <w:r w:rsidR="00EE4C6A" w:rsidRPr="00175EAE">
              <w:rPr>
                <w:sz w:val="28"/>
                <w:szCs w:val="28"/>
              </w:rPr>
              <w:t xml:space="preserve">ской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175EAE">
              <w:rPr>
                <w:sz w:val="28"/>
                <w:szCs w:val="28"/>
              </w:rPr>
              <w:t>Сорочинский</w:t>
            </w:r>
            <w:proofErr w:type="spellEnd"/>
            <w:r w:rsidR="00EE4C6A" w:rsidRPr="00175EAE">
              <w:rPr>
                <w:sz w:val="28"/>
                <w:szCs w:val="28"/>
              </w:rPr>
              <w:t xml:space="preserve"> городской округ Оренбургской области </w:t>
            </w:r>
            <w:hyperlink r:id="rId14" w:history="1">
              <w:r w:rsidR="00EE4C6A" w:rsidRPr="00175EAE">
                <w:rPr>
                  <w:sz w:val="28"/>
                  <w:szCs w:val="28"/>
                </w:rPr>
                <w:t>http://sorochinsk56.ru</w:t>
              </w:r>
            </w:hyperlink>
            <w:r w:rsidR="00EE4C6A" w:rsidRPr="00175EAE">
              <w:rPr>
                <w:sz w:val="28"/>
                <w:szCs w:val="28"/>
              </w:rPr>
              <w:t>.</w:t>
            </w:r>
            <w:proofErr w:type="gramEnd"/>
          </w:p>
          <w:p w:rsidR="00376C6F" w:rsidRPr="00175EAE" w:rsidRDefault="00376C6F" w:rsidP="00175EAE">
            <w:pPr>
              <w:spacing w:after="120" w:line="480" w:lineRule="auto"/>
              <w:ind w:firstLine="60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 xml:space="preserve">Осмотр земельных участков </w:t>
            </w:r>
            <w:r w:rsidR="00F15903" w:rsidRPr="00175EAE">
              <w:rPr>
                <w:sz w:val="28"/>
                <w:szCs w:val="28"/>
              </w:rPr>
              <w:t>по Лот</w:t>
            </w:r>
            <w:r w:rsidR="00A50E29" w:rsidRPr="00175EAE">
              <w:rPr>
                <w:sz w:val="28"/>
                <w:szCs w:val="28"/>
              </w:rPr>
              <w:t>ам №№1-</w:t>
            </w:r>
            <w:r w:rsidR="000571B1" w:rsidRPr="00175EAE">
              <w:rPr>
                <w:sz w:val="28"/>
                <w:szCs w:val="28"/>
              </w:rPr>
              <w:t>3</w:t>
            </w:r>
            <w:r w:rsidR="000614D1" w:rsidRPr="00175EAE">
              <w:rPr>
                <w:sz w:val="28"/>
                <w:szCs w:val="28"/>
              </w:rPr>
              <w:t xml:space="preserve"> </w:t>
            </w:r>
            <w:r w:rsidRPr="00175EAE">
              <w:rPr>
                <w:sz w:val="28"/>
                <w:szCs w:val="28"/>
              </w:rPr>
              <w:t xml:space="preserve">на местности осуществляется самостоятельно </w:t>
            </w:r>
            <w:proofErr w:type="gramStart"/>
            <w:r w:rsidRPr="00175EAE">
              <w:rPr>
                <w:sz w:val="28"/>
                <w:szCs w:val="28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175EAE">
              <w:rPr>
                <w:sz w:val="28"/>
                <w:szCs w:val="28"/>
              </w:rPr>
              <w:t xml:space="preserve"> аукциона местоположению земельного участка в любое время. </w:t>
            </w:r>
          </w:p>
          <w:p w:rsidR="005A6249" w:rsidRPr="00175EAE" w:rsidRDefault="00A9115F" w:rsidP="00175EAE">
            <w:pPr>
              <w:spacing w:after="120" w:line="480" w:lineRule="auto"/>
              <w:ind w:firstLine="60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>Дополнительную и</w:t>
            </w:r>
            <w:r w:rsidR="00376C6F" w:rsidRPr="00175EAE">
              <w:rPr>
                <w:sz w:val="28"/>
                <w:szCs w:val="28"/>
              </w:rPr>
              <w:t>нформацию о земельно</w:t>
            </w:r>
            <w:r w:rsidR="005A6249" w:rsidRPr="00175EAE">
              <w:rPr>
                <w:sz w:val="28"/>
                <w:szCs w:val="28"/>
              </w:rPr>
              <w:t>м</w:t>
            </w:r>
            <w:r w:rsidR="00376C6F" w:rsidRPr="00175EAE">
              <w:rPr>
                <w:sz w:val="28"/>
                <w:szCs w:val="28"/>
              </w:rPr>
              <w:t xml:space="preserve"> участк</w:t>
            </w:r>
            <w:r w:rsidR="005A6249" w:rsidRPr="00175EAE">
              <w:rPr>
                <w:sz w:val="28"/>
                <w:szCs w:val="28"/>
              </w:rPr>
              <w:t>е</w:t>
            </w:r>
            <w:r w:rsidRPr="00175EAE">
              <w:rPr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175EAE">
              <w:rPr>
                <w:sz w:val="28"/>
                <w:szCs w:val="28"/>
              </w:rPr>
              <w:t xml:space="preserve"> можно получить</w:t>
            </w:r>
            <w:r w:rsidR="005A6249" w:rsidRPr="00175EAE">
              <w:rPr>
                <w:sz w:val="28"/>
                <w:szCs w:val="28"/>
              </w:rPr>
              <w:t>:</w:t>
            </w:r>
          </w:p>
          <w:p w:rsidR="005A6249" w:rsidRPr="00175EAE" w:rsidRDefault="005A6249" w:rsidP="00175EAE">
            <w:pPr>
              <w:spacing w:after="120" w:line="480" w:lineRule="auto"/>
              <w:ind w:firstLine="60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175EAE">
              <w:rPr>
                <w:sz w:val="28"/>
                <w:szCs w:val="28"/>
              </w:rPr>
              <w:t xml:space="preserve"> (Приложени</w:t>
            </w:r>
            <w:r w:rsidR="00A50E29" w:rsidRPr="00175EAE">
              <w:rPr>
                <w:sz w:val="28"/>
                <w:szCs w:val="28"/>
              </w:rPr>
              <w:t>е</w:t>
            </w:r>
            <w:r w:rsidR="00A9115F" w:rsidRPr="00175EAE">
              <w:rPr>
                <w:sz w:val="28"/>
                <w:szCs w:val="28"/>
              </w:rPr>
              <w:t xml:space="preserve">  к настоящему извещению)</w:t>
            </w:r>
            <w:r w:rsidRPr="00175EAE">
              <w:rPr>
                <w:sz w:val="28"/>
                <w:szCs w:val="28"/>
              </w:rPr>
              <w:t>;</w:t>
            </w:r>
          </w:p>
          <w:p w:rsidR="00A50E29" w:rsidRPr="00175EAE" w:rsidRDefault="005A6249" w:rsidP="00175EAE">
            <w:pPr>
              <w:pStyle w:val="western"/>
              <w:spacing w:before="0" w:beforeAutospacing="0" w:after="120" w:afterAutospacing="0" w:line="480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- </w:t>
            </w:r>
            <w:r w:rsidR="00376C6F"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по адресу: </w:t>
            </w:r>
            <w:r w:rsidR="00A50E29"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376C6F" w:rsidRPr="00175EAE" w:rsidRDefault="005A6249" w:rsidP="00175EAE">
            <w:pPr>
              <w:spacing w:after="120" w:line="480" w:lineRule="auto"/>
              <w:ind w:firstLine="601"/>
              <w:jc w:val="both"/>
              <w:rPr>
                <w:sz w:val="28"/>
                <w:szCs w:val="28"/>
              </w:rPr>
            </w:pPr>
            <w:r w:rsidRPr="00175EAE">
              <w:rPr>
                <w:sz w:val="28"/>
                <w:szCs w:val="28"/>
              </w:rPr>
              <w:t>-</w:t>
            </w:r>
            <w:r w:rsidR="00376C6F" w:rsidRPr="00175EAE">
              <w:rPr>
                <w:sz w:val="28"/>
                <w:szCs w:val="28"/>
              </w:rPr>
              <w:t xml:space="preserve"> по телефону </w:t>
            </w:r>
            <w:r w:rsidR="00A50E29" w:rsidRPr="00175EAE">
              <w:rPr>
                <w:sz w:val="28"/>
                <w:szCs w:val="28"/>
              </w:rPr>
              <w:t xml:space="preserve">(35346) 4 13 51 </w:t>
            </w:r>
          </w:p>
          <w:p w:rsidR="005A6249" w:rsidRPr="00175EAE" w:rsidRDefault="005A6249" w:rsidP="00175EAE">
            <w:pPr>
              <w:pStyle w:val="western"/>
              <w:spacing w:before="0" w:beforeAutospacing="0" w:after="120" w:afterAutospacing="0" w:line="480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lastRenderedPageBreak/>
              <w:t xml:space="preserve">Контактное лицо: </w:t>
            </w:r>
            <w:r w:rsidR="00A50E29" w:rsidRPr="00175EA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Федорова Наталья Викторовна</w:t>
            </w:r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F17612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F17612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F17612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Форма заявки на участие в аукционе: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8224A4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формеуказанной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F17612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 места приема заявки на участие в аукционе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6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F17612" w:rsidTr="00651ED3">
        <w:tc>
          <w:tcPr>
            <w:tcW w:w="456" w:type="dxa"/>
            <w:vMerge w:val="restart"/>
          </w:tcPr>
          <w:p w:rsidR="00536157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9858" w:type="dxa"/>
          </w:tcPr>
          <w:p w:rsidR="00536157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F17612" w:rsidTr="00651ED3">
        <w:tc>
          <w:tcPr>
            <w:tcW w:w="456" w:type="dxa"/>
            <w:vMerge/>
          </w:tcPr>
          <w:p w:rsidR="00536157" w:rsidRPr="00F17612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F17612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течение   3 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   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поступления   уведомления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об   отзыве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заявки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оформления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протокола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рассмотрения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заявок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участие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аукционе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участников, участвовавших в аукционе вэлектроннойформе</w:t>
            </w:r>
            <w:proofErr w:type="gramStart"/>
            <w:r w:rsidRPr="00F17612">
              <w:rPr>
                <w:sz w:val="28"/>
                <w:szCs w:val="28"/>
              </w:rPr>
              <w:t>,н</w:t>
            </w:r>
            <w:proofErr w:type="gramEnd"/>
            <w:r w:rsidRPr="00F17612">
              <w:rPr>
                <w:sz w:val="28"/>
                <w:szCs w:val="28"/>
              </w:rPr>
              <w:t xml:space="preserve">онепобедившихвнем–втечение3рабочихднейсодняпубликацииПротоколаорезультатах </w:t>
            </w:r>
            <w:r w:rsidRPr="00F17612">
              <w:rPr>
                <w:sz w:val="28"/>
                <w:szCs w:val="28"/>
              </w:rPr>
              <w:lastRenderedPageBreak/>
              <w:t>аукционавэлектроннойформевсоответствиисРегламентом.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F17612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F17612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F17612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F17612" w:rsidTr="00651ED3">
        <w:trPr>
          <w:trHeight w:val="120"/>
        </w:trPr>
        <w:tc>
          <w:tcPr>
            <w:tcW w:w="456" w:type="dxa"/>
          </w:tcPr>
          <w:p w:rsidR="00A324A1" w:rsidRPr="00F17612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F17612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F17612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F17612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F17612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F1761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F17612" w:rsidTr="00651ED3">
        <w:trPr>
          <w:trHeight w:val="289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F17612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F17612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F17612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lastRenderedPageBreak/>
              <w:t>-</w:t>
            </w:r>
            <w:r w:rsidR="001D04E5" w:rsidRPr="00F17612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F17612">
              <w:rPr>
                <w:sz w:val="28"/>
                <w:szCs w:val="28"/>
              </w:rPr>
              <w:t>ии ау</w:t>
            </w:r>
            <w:proofErr w:type="gramEnd"/>
            <w:r w:rsidR="001D04E5" w:rsidRPr="00F17612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811B0" w:rsidRPr="00F17612" w:rsidRDefault="002811B0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полномоченный орган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направляет победителю аукциона или единственному принявшему участие в аукционе его участнику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экземпляра подписанного проекта договора в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="0056359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-ти </w:t>
            </w:r>
            <w:proofErr w:type="spellStart"/>
            <w:r w:rsidR="0056359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дневный</w:t>
            </w:r>
            <w:proofErr w:type="spellEnd"/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срок со дня составления протокола о результатах аукциона. </w:t>
            </w:r>
            <w:proofErr w:type="gramStart"/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ежегодной арендной платы или размер первого арендного платежа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2811B0" w:rsidRPr="00F17612" w:rsidRDefault="002811B0" w:rsidP="00F17612">
            <w:pPr>
              <w:shd w:val="clear" w:color="auto" w:fill="FFFFFF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случае, если:</w:t>
            </w:r>
          </w:p>
          <w:p w:rsidR="002811B0" w:rsidRPr="00F17612" w:rsidRDefault="0005029B" w:rsidP="00F17612">
            <w:pPr>
              <w:shd w:val="clear" w:color="auto" w:fill="FFFFFF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аукцион признан несостоявшимся и только один заявитель признан участн</w:t>
            </w:r>
            <w:r w:rsidR="00AA7085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иком </w:t>
            </w:r>
            <w:r w:rsidR="00705B9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аукциона, организатор аукциона (уполномоченный орган) в течение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десяти дней со дня подписания п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ротокола рассмотрения заявок на участие в аукционе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направляет заявителю 3 экземпляра подписанного проекта договора. При этом размер ежегодной арендной платы или размер первого арендного платежа по договору определяется в размере, равном начальной цене предмета аукциона</w:t>
            </w: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811B0" w:rsidRPr="00F17612" w:rsidRDefault="0005029B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811B0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(уполномоченный орган в течение 10 дней со дня рассмотрения указанной заявки обязан направить заявителю 3 экземпляра подписанного проекта договора.</w:t>
            </w:r>
            <w:proofErr w:type="gramEnd"/>
            <w:r w:rsidR="002811B0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10D0C" w:rsidRPr="00F17612" w:rsidRDefault="0005029B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договор в течение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направления победителю аукциона проект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договор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 были им подписаны и представлены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организатору аукциона (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уполномоченный орган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организатор аукциона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(уполномоченный орган) 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1D04E5" w:rsidRPr="00F17612" w:rsidRDefault="0005029B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015DF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обедитель аукциона или иное лицо, с которым заключается договор, в течение 30 дней со дня направления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организатором аукциона (уполномоченным органом)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проекта указанного договора аренды, не подписал и не представил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организатору аукциона (в 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указанный договор,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направляет сведения в Федеральную антимонопольную службу России (в соответствии с постановлением Правительства Российской Федерации от 02.03.2015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года№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187 «О внесении</w:t>
            </w:r>
            <w:proofErr w:type="gramEnd"/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Положение о Федеральной антимонопольной службе») для включения в реестр недобросовестных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частников аукциона.</w:t>
            </w:r>
          </w:p>
          <w:p w:rsidR="001D04E5" w:rsidRPr="00F17612" w:rsidRDefault="0005029B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если в течение 30 дней со дня направления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частнику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, который сделалпредпоследнее предложение о цене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проекта договора аренды земельного участка, этот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представил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организатору аукциона (в уполномоченный орган) 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подписанный со своей стороны указанный договор,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объявить о проведении повторного аукциона или распорядиться 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земельным участком иным образом в соответствии с </w:t>
            </w:r>
            <w:r w:rsidR="002C2BF0" w:rsidRPr="00F17612">
              <w:rPr>
                <w:rFonts w:ascii="Times New Roman" w:hAnsi="Times New Roman" w:cs="Times New Roman"/>
                <w:sz w:val="28"/>
                <w:szCs w:val="28"/>
              </w:rPr>
              <w:t>ЗК</w:t>
            </w:r>
            <w:r w:rsidR="00580B10" w:rsidRPr="00F17612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1015DF" w:rsidRPr="00F17612" w:rsidRDefault="001015DF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 допускается заключение указанных договоров 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ранее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чем через 10 дней со дня размещения информации о результатах аукциона на официальном сайте.</w:t>
            </w:r>
          </w:p>
        </w:tc>
      </w:tr>
    </w:tbl>
    <w:p w:rsidR="001425FA" w:rsidRPr="00F17612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F17612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F17612" w:rsidTr="00997959">
        <w:tc>
          <w:tcPr>
            <w:tcW w:w="396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F17612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rPr>
          <w:trHeight w:val="371"/>
        </w:trPr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1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2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согласиеорганизатору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3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24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5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26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FD" w:rsidRDefault="005934FD" w:rsidP="001425FA">
      <w:pPr>
        <w:spacing w:after="0" w:line="240" w:lineRule="auto"/>
      </w:pPr>
      <w:r>
        <w:separator/>
      </w:r>
    </w:p>
  </w:endnote>
  <w:endnote w:type="continuationSeparator" w:id="0">
    <w:p w:rsidR="005934FD" w:rsidRDefault="005934FD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FD" w:rsidRDefault="005934FD" w:rsidP="001425FA">
      <w:pPr>
        <w:spacing w:after="0" w:line="240" w:lineRule="auto"/>
      </w:pPr>
      <w:r>
        <w:separator/>
      </w:r>
    </w:p>
  </w:footnote>
  <w:footnote w:type="continuationSeparator" w:id="0">
    <w:p w:rsidR="005934FD" w:rsidRDefault="005934FD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2278C"/>
    <w:rsid w:val="006237E1"/>
    <w:rsid w:val="00627086"/>
    <w:rsid w:val="00630BDC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://www.rts-tende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ts-tender.ru/platform-rules/platform-property-sale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www.rts-tender.ru/platform-rules/platform-property-sales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://www.rts-tende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01F2B-7B12-4056-88CB-3AFF7347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4497</Words>
  <Characters>25638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2023-01-31T13:27:00Z</cp:lastPrinted>
  <dcterms:created xsi:type="dcterms:W3CDTF">2023-01-30T20:00:00Z</dcterms:created>
  <dcterms:modified xsi:type="dcterms:W3CDTF">2024-07-28T20:26:00Z</dcterms:modified>
</cp:coreProperties>
</file>